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7BE01" w14:textId="77777777" w:rsidR="000D3B66" w:rsidRDefault="00B55017">
      <w:pPr>
        <w:pStyle w:val="Standard"/>
      </w:pPr>
      <w:r>
        <w:rPr>
          <w:rFonts w:ascii="Arial" w:hAnsi="Arial"/>
          <w:noProof/>
        </w:rPr>
        <w:drawing>
          <wp:anchor distT="0" distB="0" distL="114300" distR="114300" simplePos="0" relativeHeight="251658240" behindDoc="0" locked="0" layoutInCell="1" allowOverlap="1" wp14:anchorId="6BF3675B" wp14:editId="73D10052">
            <wp:simplePos x="0" y="0"/>
            <wp:positionH relativeFrom="column">
              <wp:posOffset>37435</wp:posOffset>
            </wp:positionH>
            <wp:positionV relativeFrom="paragraph">
              <wp:posOffset>63358</wp:posOffset>
            </wp:positionV>
            <wp:extent cx="1459803" cy="1293482"/>
            <wp:effectExtent l="0" t="0" r="7047" b="1918"/>
            <wp:wrapTopAndBottom/>
            <wp:docPr id="822285185"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459803" cy="1293482"/>
                    </a:xfrm>
                    <a:prstGeom prst="rect">
                      <a:avLst/>
                    </a:prstGeom>
                    <a:noFill/>
                    <a:ln>
                      <a:noFill/>
                      <a:prstDash/>
                    </a:ln>
                  </pic:spPr>
                </pic:pic>
              </a:graphicData>
            </a:graphic>
          </wp:anchor>
        </w:drawing>
      </w:r>
    </w:p>
    <w:p w14:paraId="6421358E" w14:textId="77777777" w:rsidR="000D3B66" w:rsidRDefault="000D3B66">
      <w:pPr>
        <w:pStyle w:val="Standard"/>
        <w:rPr>
          <w:rFonts w:ascii="Arial" w:hAnsi="Arial"/>
        </w:rPr>
      </w:pPr>
    </w:p>
    <w:p w14:paraId="691078E7" w14:textId="77777777" w:rsidR="000D3B66" w:rsidRDefault="00B55017">
      <w:pPr>
        <w:pStyle w:val="Standard"/>
        <w:rPr>
          <w:rFonts w:ascii="Arial" w:hAnsi="Arial"/>
          <w:b/>
          <w:bCs/>
        </w:rPr>
      </w:pPr>
      <w:r>
        <w:rPr>
          <w:rFonts w:ascii="Arial" w:hAnsi="Arial"/>
          <w:b/>
          <w:bCs/>
        </w:rPr>
        <w:t>IMPORTANT INFORMATION – PLEASE READ BEFORE BOOKING</w:t>
      </w:r>
    </w:p>
    <w:p w14:paraId="37FB1A79" w14:textId="77777777" w:rsidR="000D3B66" w:rsidRDefault="000D3B66">
      <w:pPr>
        <w:pStyle w:val="Standard"/>
        <w:rPr>
          <w:rFonts w:ascii="Arial" w:hAnsi="Arial"/>
          <w:b/>
          <w:bCs/>
        </w:rPr>
      </w:pPr>
    </w:p>
    <w:p w14:paraId="373364A8" w14:textId="77777777" w:rsidR="000D3B66" w:rsidRDefault="00B55017">
      <w:pPr>
        <w:pStyle w:val="Standard"/>
        <w:rPr>
          <w:rFonts w:ascii="Arial" w:hAnsi="Arial"/>
          <w:b/>
          <w:bCs/>
        </w:rPr>
      </w:pPr>
      <w:r>
        <w:rPr>
          <w:rFonts w:ascii="Arial" w:hAnsi="Arial"/>
          <w:b/>
          <w:bCs/>
        </w:rPr>
        <w:t>ART AT PAXTON 2026</w:t>
      </w:r>
    </w:p>
    <w:p w14:paraId="49A94C8F" w14:textId="77777777" w:rsidR="000D3B66" w:rsidRDefault="00B55017">
      <w:pPr>
        <w:pStyle w:val="Standard"/>
        <w:rPr>
          <w:rFonts w:ascii="Arial" w:hAnsi="Arial"/>
          <w:b/>
          <w:bCs/>
        </w:rPr>
      </w:pPr>
      <w:r>
        <w:rPr>
          <w:rFonts w:ascii="Arial" w:hAnsi="Arial"/>
          <w:b/>
          <w:bCs/>
        </w:rPr>
        <w:t>Events' Information</w:t>
      </w:r>
    </w:p>
    <w:p w14:paraId="7EEAE762" w14:textId="77777777" w:rsidR="000D3B66" w:rsidRDefault="000D3B66">
      <w:pPr>
        <w:pStyle w:val="Standard"/>
        <w:rPr>
          <w:rFonts w:ascii="Arial" w:hAnsi="Arial"/>
          <w:b/>
          <w:bCs/>
        </w:rPr>
      </w:pPr>
    </w:p>
    <w:p w14:paraId="14BB87DA" w14:textId="77777777" w:rsidR="000D3B66" w:rsidRDefault="00B55017">
      <w:pPr>
        <w:pStyle w:val="Standard"/>
      </w:pPr>
      <w:r>
        <w:rPr>
          <w:rFonts w:ascii="Arial" w:hAnsi="Arial"/>
          <w:b/>
          <w:bCs/>
        </w:rPr>
        <w:t>SPRING ARTS’ EXPO FAIR</w:t>
      </w:r>
      <w:r>
        <w:rPr>
          <w:rFonts w:ascii="Arial" w:hAnsi="Arial"/>
        </w:rPr>
        <w:t xml:space="preserve"> - Saturday &amp; Sunday March 28-29</w:t>
      </w:r>
    </w:p>
    <w:p w14:paraId="79576360" w14:textId="77777777" w:rsidR="000D3B66" w:rsidRDefault="00B55017">
      <w:pPr>
        <w:pStyle w:val="Standard"/>
      </w:pPr>
      <w:r>
        <w:rPr>
          <w:rFonts w:ascii="Arial" w:hAnsi="Arial"/>
          <w:b/>
          <w:bCs/>
        </w:rPr>
        <w:t>SUMMER ART AT PAXTON FAIR</w:t>
      </w:r>
      <w:r>
        <w:rPr>
          <w:rFonts w:ascii="Arial" w:hAnsi="Arial"/>
        </w:rPr>
        <w:t xml:space="preserve"> - Saturday &amp; Sunday August 29-30</w:t>
      </w:r>
    </w:p>
    <w:p w14:paraId="288C4805" w14:textId="77777777" w:rsidR="000D3B66" w:rsidRDefault="000D3B66">
      <w:pPr>
        <w:pStyle w:val="Standard"/>
        <w:rPr>
          <w:rFonts w:ascii="Arial" w:hAnsi="Arial"/>
        </w:rPr>
      </w:pPr>
    </w:p>
    <w:p w14:paraId="28B3C242" w14:textId="77777777" w:rsidR="000D3B66" w:rsidRDefault="00B55017">
      <w:pPr>
        <w:pStyle w:val="Standard"/>
      </w:pPr>
      <w:r>
        <w:rPr>
          <w:rFonts w:ascii="Arial" w:hAnsi="Arial"/>
          <w:b/>
          <w:bCs/>
        </w:rPr>
        <w:t>ART AT PAXTON</w:t>
      </w:r>
      <w:r>
        <w:rPr>
          <w:rFonts w:ascii="Arial" w:hAnsi="Arial"/>
        </w:rPr>
        <w:t xml:space="preserve"> (monthly Tuesday artisan fairs)</w:t>
      </w:r>
    </w:p>
    <w:p w14:paraId="13301AAC" w14:textId="77777777" w:rsidR="000D3B66" w:rsidRDefault="00B55017">
      <w:pPr>
        <w:pStyle w:val="Standard"/>
        <w:rPr>
          <w:rFonts w:ascii="Arial" w:hAnsi="Arial"/>
        </w:rPr>
      </w:pPr>
      <w:r>
        <w:rPr>
          <w:rFonts w:ascii="Arial" w:hAnsi="Arial"/>
        </w:rPr>
        <w:t>Dates:</w:t>
      </w:r>
    </w:p>
    <w:p w14:paraId="377BF0E8" w14:textId="77777777" w:rsidR="000D3B66" w:rsidRDefault="00B55017">
      <w:pPr>
        <w:pStyle w:val="Standard"/>
        <w:rPr>
          <w:rFonts w:ascii="Arial" w:hAnsi="Arial"/>
        </w:rPr>
      </w:pPr>
      <w:r>
        <w:rPr>
          <w:rFonts w:ascii="Arial" w:hAnsi="Arial"/>
        </w:rPr>
        <w:t>April 21</w:t>
      </w:r>
    </w:p>
    <w:p w14:paraId="28D5C581" w14:textId="77777777" w:rsidR="000D3B66" w:rsidRDefault="00B55017">
      <w:pPr>
        <w:pStyle w:val="Standard"/>
        <w:rPr>
          <w:rFonts w:ascii="Arial" w:hAnsi="Arial"/>
        </w:rPr>
      </w:pPr>
      <w:r>
        <w:rPr>
          <w:rFonts w:ascii="Arial" w:hAnsi="Arial"/>
        </w:rPr>
        <w:t>May 19</w:t>
      </w:r>
    </w:p>
    <w:p w14:paraId="2C06BBCF" w14:textId="77777777" w:rsidR="000D3B66" w:rsidRDefault="00B55017">
      <w:pPr>
        <w:pStyle w:val="Standard"/>
        <w:rPr>
          <w:rFonts w:ascii="Arial" w:hAnsi="Arial"/>
        </w:rPr>
      </w:pPr>
      <w:r>
        <w:rPr>
          <w:rFonts w:ascii="Arial" w:hAnsi="Arial"/>
        </w:rPr>
        <w:t>June 16</w:t>
      </w:r>
    </w:p>
    <w:p w14:paraId="195FB4CA" w14:textId="77777777" w:rsidR="000D3B66" w:rsidRDefault="00B55017">
      <w:pPr>
        <w:pStyle w:val="Standard"/>
        <w:rPr>
          <w:rFonts w:ascii="Arial" w:hAnsi="Arial"/>
        </w:rPr>
      </w:pPr>
      <w:r>
        <w:rPr>
          <w:rFonts w:ascii="Arial" w:hAnsi="Arial"/>
        </w:rPr>
        <w:t>July 28</w:t>
      </w:r>
    </w:p>
    <w:p w14:paraId="07A772E4" w14:textId="77777777" w:rsidR="000D3B66" w:rsidRDefault="00B55017">
      <w:pPr>
        <w:pStyle w:val="Standard"/>
        <w:rPr>
          <w:rFonts w:ascii="Arial" w:hAnsi="Arial"/>
        </w:rPr>
      </w:pPr>
      <w:r>
        <w:rPr>
          <w:rFonts w:ascii="Arial" w:hAnsi="Arial"/>
        </w:rPr>
        <w:t>August 18</w:t>
      </w:r>
    </w:p>
    <w:p w14:paraId="3DEF4F93" w14:textId="77777777" w:rsidR="000D3B66" w:rsidRDefault="00B55017">
      <w:pPr>
        <w:pStyle w:val="Standard"/>
        <w:rPr>
          <w:rFonts w:ascii="Arial" w:hAnsi="Arial"/>
        </w:rPr>
      </w:pPr>
      <w:r>
        <w:rPr>
          <w:rFonts w:ascii="Arial" w:hAnsi="Arial"/>
        </w:rPr>
        <w:t>Sept 15</w:t>
      </w:r>
    </w:p>
    <w:p w14:paraId="20CC7D77" w14:textId="77777777" w:rsidR="000D3B66" w:rsidRDefault="00B55017">
      <w:pPr>
        <w:pStyle w:val="Standard"/>
        <w:rPr>
          <w:rFonts w:ascii="Arial" w:hAnsi="Arial"/>
        </w:rPr>
      </w:pPr>
      <w:r>
        <w:rPr>
          <w:rFonts w:ascii="Arial" w:hAnsi="Arial"/>
        </w:rPr>
        <w:t>Oct 27</w:t>
      </w:r>
    </w:p>
    <w:p w14:paraId="5FF60782" w14:textId="77777777" w:rsidR="000D3B66" w:rsidRDefault="000D3B66">
      <w:pPr>
        <w:pStyle w:val="Standard"/>
        <w:rPr>
          <w:rFonts w:ascii="Arial" w:hAnsi="Arial"/>
        </w:rPr>
      </w:pPr>
    </w:p>
    <w:p w14:paraId="7C8AF8CA" w14:textId="77777777" w:rsidR="000D3B66" w:rsidRDefault="00B55017">
      <w:pPr>
        <w:pStyle w:val="Standard"/>
      </w:pPr>
      <w:r>
        <w:rPr>
          <w:rFonts w:ascii="Arial" w:hAnsi="Arial"/>
          <w:b/>
          <w:bCs/>
        </w:rPr>
        <w:t>Location</w:t>
      </w:r>
      <w:r>
        <w:rPr>
          <w:rFonts w:ascii="Arial" w:hAnsi="Arial"/>
        </w:rPr>
        <w:t>:</w:t>
      </w:r>
    </w:p>
    <w:p w14:paraId="7A77532B" w14:textId="77777777" w:rsidR="000D3B66" w:rsidRDefault="00B55017">
      <w:pPr>
        <w:pStyle w:val="Standard"/>
        <w:rPr>
          <w:rFonts w:ascii="Arial" w:hAnsi="Arial"/>
        </w:rPr>
      </w:pPr>
      <w:r>
        <w:rPr>
          <w:rFonts w:ascii="Arial" w:hAnsi="Arial"/>
        </w:rPr>
        <w:t>Picture Gallery (indoors) and outside (own gazebos only) Paxton House, Paxton, Berwick-upon-Tweed.</w:t>
      </w:r>
    </w:p>
    <w:p w14:paraId="4EBE8724" w14:textId="77777777" w:rsidR="000D3B66" w:rsidRDefault="000D3B66">
      <w:pPr>
        <w:pStyle w:val="Standard"/>
        <w:rPr>
          <w:rFonts w:ascii="Arial" w:hAnsi="Arial"/>
        </w:rPr>
      </w:pPr>
    </w:p>
    <w:p w14:paraId="7E5346EB" w14:textId="77777777" w:rsidR="000D3B66" w:rsidRDefault="00B55017">
      <w:pPr>
        <w:pStyle w:val="Standard"/>
      </w:pPr>
      <w:r>
        <w:rPr>
          <w:rFonts w:ascii="Arial" w:hAnsi="Arial"/>
          <w:b/>
          <w:bCs/>
        </w:rPr>
        <w:t>Art at Paxton</w:t>
      </w:r>
      <w:r>
        <w:rPr>
          <w:rFonts w:ascii="Arial" w:hAnsi="Arial"/>
        </w:rPr>
        <w:t xml:space="preserve"> will run across the entire 2026 season at Paxton House, with </w:t>
      </w:r>
      <w:r>
        <w:rPr>
          <w:rFonts w:ascii="Arial" w:hAnsi="Arial"/>
          <w:b/>
          <w:bCs/>
        </w:rPr>
        <w:t xml:space="preserve">two annual, two-day art events </w:t>
      </w:r>
      <w:r>
        <w:rPr>
          <w:rFonts w:ascii="Arial" w:hAnsi="Arial"/>
        </w:rPr>
        <w:t xml:space="preserve">and </w:t>
      </w:r>
      <w:r>
        <w:rPr>
          <w:rFonts w:ascii="Arial" w:hAnsi="Arial"/>
          <w:b/>
          <w:bCs/>
        </w:rPr>
        <w:t xml:space="preserve">monthly </w:t>
      </w:r>
      <w:proofErr w:type="gramStart"/>
      <w:r>
        <w:rPr>
          <w:rFonts w:ascii="Arial" w:hAnsi="Arial"/>
          <w:b/>
          <w:bCs/>
        </w:rPr>
        <w:t>Tuesdays</w:t>
      </w:r>
      <w:proofErr w:type="gramEnd"/>
      <w:r>
        <w:rPr>
          <w:rFonts w:ascii="Arial" w:hAnsi="Arial"/>
          <w:b/>
          <w:bCs/>
        </w:rPr>
        <w:t xml:space="preserve"> artisan fairs</w:t>
      </w:r>
      <w:r>
        <w:rPr>
          <w:rFonts w:ascii="Arial" w:hAnsi="Arial"/>
        </w:rPr>
        <w:t>, combining a wide variety of artists and artisan makers. They will provide opportunities to exhibit, sell, demonstrate or stage pre-booked workshops.</w:t>
      </w:r>
    </w:p>
    <w:p w14:paraId="5BD49337" w14:textId="77777777" w:rsidR="000D3B66" w:rsidRDefault="000D3B66">
      <w:pPr>
        <w:pStyle w:val="Standard"/>
        <w:rPr>
          <w:rFonts w:ascii="Arial" w:hAnsi="Arial"/>
        </w:rPr>
      </w:pPr>
    </w:p>
    <w:p w14:paraId="052089EA" w14:textId="77777777" w:rsidR="000D3B66" w:rsidRDefault="00B55017">
      <w:pPr>
        <w:pStyle w:val="Standard"/>
        <w:rPr>
          <w:rFonts w:ascii="Arial" w:hAnsi="Arial"/>
        </w:rPr>
      </w:pPr>
      <w:r>
        <w:rPr>
          <w:rFonts w:ascii="Arial" w:hAnsi="Arial"/>
        </w:rPr>
        <w:t xml:space="preserve">The events take place inside Paxton's refurbished Portrait Gallery. The famous portraits previously hanging in the Gallery are being transferred into the main house, where paid-for guided house tours will </w:t>
      </w:r>
      <w:proofErr w:type="spellStart"/>
      <w:proofErr w:type="gramStart"/>
      <w:r>
        <w:rPr>
          <w:rFonts w:ascii="Arial" w:hAnsi="Arial"/>
        </w:rPr>
        <w:t>continue.This</w:t>
      </w:r>
      <w:proofErr w:type="spellEnd"/>
      <w:proofErr w:type="gramEnd"/>
      <w:r>
        <w:rPr>
          <w:rFonts w:ascii="Arial" w:hAnsi="Arial"/>
        </w:rPr>
        <w:t xml:space="preserve"> allows the Gallery to be used as a free-entry, public-facing events' space to compliment the Hayloft Gallery's seasonal curated back-to-back exhibitions.</w:t>
      </w:r>
    </w:p>
    <w:p w14:paraId="4C577CD2" w14:textId="77777777" w:rsidR="000D3B66" w:rsidRDefault="00B55017">
      <w:pPr>
        <w:pStyle w:val="Standard"/>
        <w:rPr>
          <w:rFonts w:ascii="Arial" w:hAnsi="Arial"/>
        </w:rPr>
      </w:pPr>
      <w:r>
        <w:rPr>
          <w:rFonts w:ascii="Arial" w:hAnsi="Arial"/>
        </w:rPr>
        <w:t>The Galleries are next door to each other, sharing same entrances and access, so will hopefully combine to attract more people.</w:t>
      </w:r>
    </w:p>
    <w:p w14:paraId="535C6193" w14:textId="77777777" w:rsidR="000D3B66" w:rsidRDefault="000D3B66">
      <w:pPr>
        <w:pStyle w:val="Standard"/>
        <w:rPr>
          <w:rFonts w:ascii="Arial" w:hAnsi="Arial"/>
        </w:rPr>
      </w:pPr>
    </w:p>
    <w:p w14:paraId="1A1823B7" w14:textId="77777777" w:rsidR="000D3B66" w:rsidRDefault="00B55017">
      <w:pPr>
        <w:pStyle w:val="Standard"/>
      </w:pPr>
      <w:r>
        <w:rPr>
          <w:rFonts w:ascii="Arial" w:hAnsi="Arial"/>
        </w:rPr>
        <w:t xml:space="preserve"> </w:t>
      </w:r>
      <w:r>
        <w:rPr>
          <w:rFonts w:ascii="Arial" w:hAnsi="Arial"/>
          <w:b/>
          <w:bCs/>
        </w:rPr>
        <w:t xml:space="preserve">Art at Paxton two-day event in August </w:t>
      </w:r>
      <w:r>
        <w:rPr>
          <w:rFonts w:ascii="Arial" w:hAnsi="Arial"/>
        </w:rPr>
        <w:t>replaces loss of Art in the Castle at Ayton Castle due to its current sale.</w:t>
      </w:r>
    </w:p>
    <w:p w14:paraId="2B1ED8C2" w14:textId="77777777" w:rsidR="000D3B66" w:rsidRDefault="000D3B66">
      <w:pPr>
        <w:pStyle w:val="Standard"/>
        <w:rPr>
          <w:rFonts w:ascii="Arial" w:hAnsi="Arial"/>
        </w:rPr>
      </w:pPr>
    </w:p>
    <w:p w14:paraId="596E4392" w14:textId="77777777" w:rsidR="000D3B66" w:rsidRDefault="00B55017">
      <w:pPr>
        <w:pStyle w:val="Standard"/>
      </w:pPr>
      <w:r>
        <w:rPr>
          <w:rFonts w:ascii="Arial" w:hAnsi="Arial"/>
          <w:b/>
          <w:bCs/>
        </w:rPr>
        <w:t xml:space="preserve">Art at Paxton two-day event in March is </w:t>
      </w:r>
      <w:r>
        <w:rPr>
          <w:rFonts w:ascii="Arial" w:hAnsi="Arial"/>
        </w:rPr>
        <w:t>our launch event at this new venue and coincides with house and gardens opening for the new season.</w:t>
      </w:r>
    </w:p>
    <w:p w14:paraId="7623219C" w14:textId="77777777" w:rsidR="000D3B66" w:rsidRDefault="000D3B66">
      <w:pPr>
        <w:pStyle w:val="Standard"/>
        <w:rPr>
          <w:rFonts w:ascii="Arial" w:hAnsi="Arial"/>
        </w:rPr>
      </w:pPr>
    </w:p>
    <w:p w14:paraId="3CCD5B41" w14:textId="77777777" w:rsidR="000D3B66" w:rsidRDefault="00B55017">
      <w:pPr>
        <w:pStyle w:val="Standard"/>
        <w:rPr>
          <w:rFonts w:ascii="Arial" w:hAnsi="Arial"/>
        </w:rPr>
      </w:pPr>
      <w:r>
        <w:rPr>
          <w:rFonts w:ascii="Arial" w:hAnsi="Arial"/>
        </w:rPr>
        <w:t xml:space="preserve">The two- day events at Paxton will have similar vibe to Art in the Castle, where the emphasis is on original art, incorporating artisan makers, aiming for a mixture of larger </w:t>
      </w:r>
      <w:r>
        <w:rPr>
          <w:rFonts w:ascii="Arial" w:hAnsi="Arial"/>
        </w:rPr>
        <w:lastRenderedPageBreak/>
        <w:t>sculptural exhibition pieces and table-top selling.</w:t>
      </w:r>
    </w:p>
    <w:p w14:paraId="2D329093" w14:textId="77777777" w:rsidR="000D3B66" w:rsidRDefault="000D3B66">
      <w:pPr>
        <w:pStyle w:val="Standard"/>
        <w:rPr>
          <w:rFonts w:ascii="Arial" w:hAnsi="Arial"/>
        </w:rPr>
      </w:pPr>
    </w:p>
    <w:p w14:paraId="07E12794" w14:textId="36132081" w:rsidR="000D3B66" w:rsidRDefault="00B55017">
      <w:pPr>
        <w:pStyle w:val="Standard"/>
      </w:pPr>
      <w:r>
        <w:rPr>
          <w:rFonts w:ascii="Arial" w:hAnsi="Arial"/>
          <w:b/>
          <w:bCs/>
        </w:rPr>
        <w:t>Tuesday Artisan Fairs take place monthly, mostly on 3</w:t>
      </w:r>
      <w:r>
        <w:rPr>
          <w:rFonts w:ascii="Arial" w:hAnsi="Arial"/>
          <w:b/>
          <w:bCs/>
          <w:vertAlign w:val="superscript"/>
        </w:rPr>
        <w:t>rd</w:t>
      </w:r>
      <w:r>
        <w:rPr>
          <w:rFonts w:ascii="Arial" w:hAnsi="Arial"/>
          <w:b/>
          <w:bCs/>
        </w:rPr>
        <w:t xml:space="preserve"> Tuesday apart from two on last Tuesday of month</w:t>
      </w:r>
      <w:r>
        <w:rPr>
          <w:rFonts w:ascii="Arial" w:hAnsi="Arial"/>
        </w:rPr>
        <w:t>. They will be combination of art fair and artisan makers' markets. We are looking for original, hand-crafted, artisan work, celebrating traditional craft skills of all kinds, but applied in contemporary ways.</w:t>
      </w:r>
      <w:r w:rsidR="00E46B3E">
        <w:rPr>
          <w:rFonts w:ascii="Arial" w:hAnsi="Arial"/>
        </w:rPr>
        <w:t xml:space="preserve"> Please note that we do not sell any bought in products printed with an artists’ work </w:t>
      </w:r>
      <w:proofErr w:type="spellStart"/>
      <w:r w:rsidR="00E46B3E">
        <w:rPr>
          <w:rFonts w:ascii="Arial" w:hAnsi="Arial"/>
        </w:rPr>
        <w:t>ie</w:t>
      </w:r>
      <w:proofErr w:type="spellEnd"/>
      <w:r w:rsidR="00E46B3E">
        <w:rPr>
          <w:rFonts w:ascii="Arial" w:hAnsi="Arial"/>
        </w:rPr>
        <w:t xml:space="preserve"> mugs, fridge magnets, tea towels etc unless the items have also been handmade by the same artists or in collaboration with another artist. This is because we have artists and makers creating pottery items and textiles which may be similar and it is not fair to have bought in, mass produced products alongside (even if printed with artwork). If you have any questions about this, please let me know. This is our ethos and has been since we started in 2013.</w:t>
      </w:r>
    </w:p>
    <w:p w14:paraId="63B819E0" w14:textId="77777777" w:rsidR="000D3B66" w:rsidRDefault="000D3B66">
      <w:pPr>
        <w:pStyle w:val="Standard"/>
        <w:rPr>
          <w:rFonts w:ascii="Arial" w:hAnsi="Arial"/>
          <w:b/>
          <w:bCs/>
        </w:rPr>
      </w:pPr>
    </w:p>
    <w:p w14:paraId="28C5A0A9" w14:textId="77777777" w:rsidR="000D3B66" w:rsidRDefault="00B55017">
      <w:pPr>
        <w:pStyle w:val="Standard"/>
      </w:pPr>
      <w:r>
        <w:rPr>
          <w:rFonts w:ascii="Arial" w:hAnsi="Arial"/>
          <w:b/>
          <w:bCs/>
        </w:rPr>
        <w:t>Public access into the Portrait Gallery and neighbouring Hayloft Gallery will be free</w:t>
      </w:r>
      <w:r>
        <w:rPr>
          <w:rFonts w:ascii="Arial" w:hAnsi="Arial"/>
        </w:rPr>
        <w:t>.</w:t>
      </w:r>
    </w:p>
    <w:p w14:paraId="40B137A8" w14:textId="77777777" w:rsidR="000D3B66" w:rsidRDefault="00B55017">
      <w:pPr>
        <w:pStyle w:val="Standard"/>
        <w:rPr>
          <w:rFonts w:ascii="Arial" w:hAnsi="Arial"/>
        </w:rPr>
      </w:pPr>
      <w:r>
        <w:rPr>
          <w:rFonts w:ascii="Arial" w:hAnsi="Arial"/>
        </w:rPr>
        <w:t>House tours will continue to be guided into the Gallery as part of tour.</w:t>
      </w:r>
    </w:p>
    <w:p w14:paraId="69B0EDB6" w14:textId="77777777" w:rsidR="000D3B66" w:rsidRDefault="000D3B66">
      <w:pPr>
        <w:pStyle w:val="Standard"/>
        <w:rPr>
          <w:rFonts w:ascii="Arial" w:hAnsi="Arial"/>
        </w:rPr>
      </w:pPr>
    </w:p>
    <w:p w14:paraId="439C5C79" w14:textId="77777777" w:rsidR="000D3B66" w:rsidRDefault="00B55017">
      <w:pPr>
        <w:pStyle w:val="Standard"/>
      </w:pPr>
      <w:r>
        <w:rPr>
          <w:rFonts w:ascii="Arial" w:hAnsi="Arial"/>
        </w:rPr>
        <w:t xml:space="preserve">We also have an option to place </w:t>
      </w:r>
      <w:r>
        <w:rPr>
          <w:rFonts w:ascii="Arial" w:hAnsi="Arial"/>
          <w:b/>
          <w:bCs/>
        </w:rPr>
        <w:t>a few outdoor artists/maker-own suitable gazebo/tent/stall</w:t>
      </w:r>
      <w:r>
        <w:rPr>
          <w:rFonts w:ascii="Arial" w:hAnsi="Arial"/>
        </w:rPr>
        <w:t xml:space="preserve"> at all events - (no bigger than 3m x 3m) and properly weighted and covered by artist/maker own Public Liability Insurance. They will be allocated grassed areas outside courtyard cafe/gallery/toilets entrance (this adjoins the house) and if demand is high, some opposite front of house. (There are plans to have additional seating areas for the cafe immediately outside the front of the house in summer months).</w:t>
      </w:r>
    </w:p>
    <w:p w14:paraId="60946360" w14:textId="77777777" w:rsidR="000D3B66" w:rsidRDefault="000D3B66">
      <w:pPr>
        <w:pStyle w:val="Standard"/>
        <w:rPr>
          <w:rFonts w:ascii="Arial" w:hAnsi="Arial"/>
        </w:rPr>
      </w:pPr>
    </w:p>
    <w:p w14:paraId="37B5366A" w14:textId="77777777" w:rsidR="000D3B66" w:rsidRDefault="00B55017">
      <w:pPr>
        <w:pStyle w:val="Standard"/>
        <w:rPr>
          <w:rFonts w:ascii="Arial" w:hAnsi="Arial"/>
        </w:rPr>
      </w:pPr>
      <w:r>
        <w:rPr>
          <w:rFonts w:ascii="Arial" w:hAnsi="Arial"/>
        </w:rPr>
        <w:t>There are two entrances to the Gallery – one an internal staircase from the information centre and gift shop and external stairs from the cafe/</w:t>
      </w:r>
      <w:proofErr w:type="gramStart"/>
      <w:r>
        <w:rPr>
          <w:rFonts w:ascii="Arial" w:hAnsi="Arial"/>
        </w:rPr>
        <w:t>toilets</w:t>
      </w:r>
      <w:proofErr w:type="gramEnd"/>
      <w:r>
        <w:rPr>
          <w:rFonts w:ascii="Arial" w:hAnsi="Arial"/>
        </w:rPr>
        <w:t xml:space="preserve"> courtyard. There is also a lift (</w:t>
      </w:r>
      <w:proofErr w:type="gramStart"/>
      <w:r>
        <w:rPr>
          <w:rFonts w:ascii="Arial" w:hAnsi="Arial"/>
        </w:rPr>
        <w:t>similar to</w:t>
      </w:r>
      <w:proofErr w:type="gramEnd"/>
      <w:r>
        <w:rPr>
          <w:rFonts w:ascii="Arial" w:hAnsi="Arial"/>
        </w:rPr>
        <w:t xml:space="preserve"> one at Hindmarsh Hall at Alnmouth) for public and trader use.</w:t>
      </w:r>
    </w:p>
    <w:p w14:paraId="3DF5407F" w14:textId="77777777" w:rsidR="000D3B66" w:rsidRDefault="000D3B66">
      <w:pPr>
        <w:pStyle w:val="Standard"/>
        <w:rPr>
          <w:rFonts w:ascii="Arial" w:hAnsi="Arial"/>
        </w:rPr>
      </w:pPr>
    </w:p>
    <w:p w14:paraId="04B826A0" w14:textId="77777777" w:rsidR="000D3B66" w:rsidRDefault="00B55017">
      <w:pPr>
        <w:pStyle w:val="Standard"/>
        <w:rPr>
          <w:rFonts w:ascii="Arial" w:hAnsi="Arial"/>
        </w:rPr>
      </w:pPr>
      <w:r>
        <w:rPr>
          <w:rFonts w:ascii="Arial" w:hAnsi="Arial"/>
        </w:rPr>
        <w:t>Trolleys can be used to carry loads via lift and straight into Gallery. Once unloaded they will need to be taken back down to cars to store so to keep exhibition space uncluttered.</w:t>
      </w:r>
    </w:p>
    <w:p w14:paraId="27AE7D7A" w14:textId="77777777" w:rsidR="000D3B66" w:rsidRDefault="000D3B66">
      <w:pPr>
        <w:pStyle w:val="Standard"/>
        <w:rPr>
          <w:rFonts w:ascii="Arial" w:hAnsi="Arial"/>
        </w:rPr>
      </w:pPr>
    </w:p>
    <w:p w14:paraId="6C107162" w14:textId="77777777" w:rsidR="000D3B66" w:rsidRDefault="00B55017">
      <w:pPr>
        <w:pStyle w:val="Standard"/>
        <w:rPr>
          <w:rFonts w:ascii="Arial" w:hAnsi="Arial"/>
        </w:rPr>
      </w:pPr>
      <w:r>
        <w:rPr>
          <w:rFonts w:ascii="Arial" w:hAnsi="Arial"/>
        </w:rPr>
        <w:t>Cars can be unloaded near courtyard entrance (entrance must not be blocked and no cars can be brought into courtyard).</w:t>
      </w:r>
    </w:p>
    <w:p w14:paraId="4DDAA20E" w14:textId="77777777" w:rsidR="000D3B66" w:rsidRDefault="000D3B66">
      <w:pPr>
        <w:pStyle w:val="Standard"/>
        <w:rPr>
          <w:rFonts w:ascii="Arial" w:hAnsi="Arial"/>
        </w:rPr>
      </w:pPr>
    </w:p>
    <w:p w14:paraId="5787CAD3" w14:textId="77777777" w:rsidR="000D3B66" w:rsidRDefault="00B55017">
      <w:pPr>
        <w:pStyle w:val="Standard"/>
        <w:rPr>
          <w:rFonts w:ascii="Arial" w:hAnsi="Arial"/>
        </w:rPr>
      </w:pPr>
      <w:r>
        <w:rPr>
          <w:rFonts w:ascii="Arial" w:hAnsi="Arial"/>
        </w:rPr>
        <w:t xml:space="preserve"> All-day free parking for our cars is in the huge car park next to house.</w:t>
      </w:r>
    </w:p>
    <w:p w14:paraId="0F7CF565" w14:textId="77777777" w:rsidR="000D3B66" w:rsidRDefault="00B55017">
      <w:pPr>
        <w:pStyle w:val="Standard"/>
        <w:rPr>
          <w:rFonts w:ascii="Arial" w:hAnsi="Arial"/>
        </w:rPr>
      </w:pPr>
      <w:r>
        <w:rPr>
          <w:rFonts w:ascii="Arial" w:hAnsi="Arial"/>
        </w:rPr>
        <w:t>Cars cannot be parked on driveway or on grassed areas near house, garden or courtyard. This also applies to outdoor traders.</w:t>
      </w:r>
    </w:p>
    <w:p w14:paraId="47DED704" w14:textId="77777777" w:rsidR="000D3B66" w:rsidRDefault="000D3B66">
      <w:pPr>
        <w:pStyle w:val="Standard"/>
        <w:rPr>
          <w:rFonts w:ascii="Arial" w:hAnsi="Arial"/>
        </w:rPr>
      </w:pPr>
    </w:p>
    <w:p w14:paraId="4AEB9E8D" w14:textId="77777777" w:rsidR="000D3B66" w:rsidRDefault="00B55017">
      <w:pPr>
        <w:pStyle w:val="Standard"/>
        <w:rPr>
          <w:rFonts w:ascii="Arial" w:hAnsi="Arial"/>
        </w:rPr>
      </w:pPr>
      <w:r>
        <w:rPr>
          <w:rFonts w:ascii="Arial" w:hAnsi="Arial"/>
        </w:rPr>
        <w:t>There is no camping or overnight parking allowed in grounds, apart from designated camp site which should be booked directly with Paxton.</w:t>
      </w:r>
    </w:p>
    <w:p w14:paraId="4C2E68DB" w14:textId="77777777" w:rsidR="000D3B66" w:rsidRDefault="000D3B66">
      <w:pPr>
        <w:pStyle w:val="Standard"/>
        <w:rPr>
          <w:rFonts w:ascii="Arial" w:hAnsi="Arial"/>
        </w:rPr>
      </w:pPr>
    </w:p>
    <w:p w14:paraId="2B796709" w14:textId="77777777" w:rsidR="000D3B66" w:rsidRDefault="00B55017">
      <w:pPr>
        <w:pStyle w:val="Standard"/>
        <w:rPr>
          <w:rFonts w:ascii="Arial" w:hAnsi="Arial"/>
        </w:rPr>
      </w:pPr>
      <w:r>
        <w:rPr>
          <w:rFonts w:ascii="Arial" w:hAnsi="Arial"/>
        </w:rPr>
        <w:t>Outdoor displays (stock/products and signage) at two-day events should be dismantled and removed overnight as there is no security or storage on site, and the grounds are open to public.</w:t>
      </w:r>
    </w:p>
    <w:p w14:paraId="6B729710" w14:textId="77777777" w:rsidR="000D3B66" w:rsidRDefault="00B55017">
      <w:pPr>
        <w:pStyle w:val="Standard"/>
        <w:rPr>
          <w:rFonts w:ascii="Arial" w:hAnsi="Arial"/>
        </w:rPr>
      </w:pPr>
      <w:r>
        <w:rPr>
          <w:rFonts w:ascii="Arial" w:hAnsi="Arial"/>
        </w:rPr>
        <w:t>Gazebos and furniture inside can be left in situ, if it is properly weighted and tethered, and there is no forecast for bad weather and wind.</w:t>
      </w:r>
    </w:p>
    <w:p w14:paraId="261A3601" w14:textId="77777777" w:rsidR="000D3B66" w:rsidRDefault="00B55017">
      <w:pPr>
        <w:pStyle w:val="Standard"/>
        <w:rPr>
          <w:rFonts w:ascii="Arial" w:hAnsi="Arial"/>
        </w:rPr>
      </w:pPr>
      <w:r>
        <w:rPr>
          <w:rFonts w:ascii="Arial" w:hAnsi="Arial"/>
        </w:rPr>
        <w:t xml:space="preserve"> If it is windy or wind is forecast, then gazebos should be dismantled and laid flat or removed overnight. There is no storage for them at Paxton, though we may be able to pop them into the courtyard area if </w:t>
      </w:r>
      <w:proofErr w:type="gramStart"/>
      <w:r>
        <w:rPr>
          <w:rFonts w:ascii="Arial" w:hAnsi="Arial"/>
        </w:rPr>
        <w:t>necessary</w:t>
      </w:r>
      <w:proofErr w:type="gramEnd"/>
      <w:r>
        <w:rPr>
          <w:rFonts w:ascii="Arial" w:hAnsi="Arial"/>
        </w:rPr>
        <w:t xml:space="preserve"> overnight to avoid them blowing away. If this happened, they would need to be removed early next morning to allow staff access to the building.</w:t>
      </w:r>
    </w:p>
    <w:p w14:paraId="56967B23" w14:textId="77777777" w:rsidR="000D3B66" w:rsidRDefault="00B55017">
      <w:pPr>
        <w:pStyle w:val="Standard"/>
        <w:rPr>
          <w:rFonts w:ascii="Arial" w:hAnsi="Arial"/>
        </w:rPr>
      </w:pPr>
      <w:r>
        <w:rPr>
          <w:rFonts w:ascii="Arial" w:hAnsi="Arial"/>
        </w:rPr>
        <w:t xml:space="preserve">If bad weather/wind is forecast ahead of the event, we will need to assess whether it is safe to put up gazebos on the day. If it is not deemed safe, then there would be no </w:t>
      </w:r>
      <w:r>
        <w:rPr>
          <w:rFonts w:ascii="Arial" w:hAnsi="Arial"/>
        </w:rPr>
        <w:lastRenderedPageBreak/>
        <w:t>alternative space available indoors.</w:t>
      </w:r>
    </w:p>
    <w:p w14:paraId="65FEBF16" w14:textId="77777777" w:rsidR="000D3B66" w:rsidRDefault="00B55017">
      <w:pPr>
        <w:pStyle w:val="Standard"/>
        <w:rPr>
          <w:rFonts w:ascii="Arial" w:hAnsi="Arial"/>
        </w:rPr>
      </w:pPr>
      <w:r>
        <w:rPr>
          <w:rFonts w:ascii="Arial" w:hAnsi="Arial"/>
        </w:rPr>
        <w:t xml:space="preserve">You must have PLI to cover your gazebo and any risk or liability for it and your display, is entirely yours. </w:t>
      </w:r>
      <w:proofErr w:type="gramStart"/>
      <w:r>
        <w:rPr>
          <w:rFonts w:ascii="Arial" w:hAnsi="Arial"/>
        </w:rPr>
        <w:t>So</w:t>
      </w:r>
      <w:proofErr w:type="gramEnd"/>
      <w:r>
        <w:rPr>
          <w:rFonts w:ascii="Arial" w:hAnsi="Arial"/>
        </w:rPr>
        <w:t xml:space="preserve"> if someone was injured or something damaged by </w:t>
      </w:r>
      <w:proofErr w:type="gramStart"/>
      <w:r>
        <w:rPr>
          <w:rFonts w:ascii="Arial" w:hAnsi="Arial"/>
        </w:rPr>
        <w:t>a</w:t>
      </w:r>
      <w:proofErr w:type="gramEnd"/>
      <w:r>
        <w:rPr>
          <w:rFonts w:ascii="Arial" w:hAnsi="Arial"/>
        </w:rPr>
        <w:t xml:space="preserve"> untethered flying gazebo in the event of wind or bad weather, you will be liable for it. </w:t>
      </w:r>
    </w:p>
    <w:p w14:paraId="78F592DE" w14:textId="77777777" w:rsidR="000D3B66" w:rsidRDefault="00B55017">
      <w:pPr>
        <w:pStyle w:val="Standard"/>
        <w:rPr>
          <w:rFonts w:ascii="Arial" w:hAnsi="Arial"/>
        </w:rPr>
      </w:pPr>
      <w:r>
        <w:rPr>
          <w:rFonts w:ascii="Arial" w:hAnsi="Arial"/>
        </w:rPr>
        <w:t>You will need to bring your own trestles, chairs and display stands for your gazebo. Vehicles should be parked in car park, once your gazebo is set up.</w:t>
      </w:r>
    </w:p>
    <w:p w14:paraId="001053BA" w14:textId="77777777" w:rsidR="000D3B66" w:rsidRDefault="000D3B66">
      <w:pPr>
        <w:pStyle w:val="Standard"/>
        <w:rPr>
          <w:rFonts w:ascii="Arial" w:hAnsi="Arial"/>
        </w:rPr>
      </w:pPr>
    </w:p>
    <w:p w14:paraId="0D68AA77" w14:textId="77777777" w:rsidR="000D3B66" w:rsidRDefault="00B55017">
      <w:pPr>
        <w:pStyle w:val="Standard"/>
        <w:rPr>
          <w:rFonts w:ascii="Arial" w:hAnsi="Arial"/>
        </w:rPr>
      </w:pPr>
      <w:r>
        <w:rPr>
          <w:rFonts w:ascii="Arial" w:hAnsi="Arial"/>
        </w:rPr>
        <w:t>Trestle tables and chairs are provided for exhibitors inside Gallery. If you prefer to use just floor easels or plinths rather than a table, please put details of your planned display on your application/booking form.</w:t>
      </w:r>
    </w:p>
    <w:p w14:paraId="03604AF0" w14:textId="77777777" w:rsidR="000D3B66" w:rsidRDefault="000D3B66">
      <w:pPr>
        <w:pStyle w:val="Standard"/>
        <w:rPr>
          <w:rFonts w:ascii="Arial" w:hAnsi="Arial"/>
        </w:rPr>
      </w:pPr>
    </w:p>
    <w:p w14:paraId="202780B2" w14:textId="77777777" w:rsidR="000D3B66" w:rsidRDefault="00B55017">
      <w:pPr>
        <w:pStyle w:val="Standard"/>
        <w:rPr>
          <w:rFonts w:ascii="Arial" w:hAnsi="Arial"/>
        </w:rPr>
      </w:pPr>
      <w:r>
        <w:rPr>
          <w:rFonts w:ascii="Arial" w:hAnsi="Arial"/>
        </w:rPr>
        <w:t>Please provide measurements and any other relevant information about scale of work as will ensure we find you the best spot for it.</w:t>
      </w:r>
    </w:p>
    <w:p w14:paraId="07563DFB" w14:textId="74213E5A" w:rsidR="00FE1564" w:rsidRDefault="00FE1564" w:rsidP="00FE1564">
      <w:pPr>
        <w:pStyle w:val="Standard"/>
        <w:rPr>
          <w:rFonts w:ascii="Arial" w:hAnsi="Arial"/>
        </w:rPr>
      </w:pPr>
      <w:r>
        <w:rPr>
          <w:rFonts w:ascii="Arial" w:hAnsi="Arial"/>
        </w:rPr>
        <w:t xml:space="preserve">Please ensure that all work offered for sale meets our ethos, which is that we do not sell any bought in products printed with an artists’ work </w:t>
      </w:r>
      <w:proofErr w:type="spellStart"/>
      <w:r>
        <w:rPr>
          <w:rFonts w:ascii="Arial" w:hAnsi="Arial"/>
        </w:rPr>
        <w:t>ie</w:t>
      </w:r>
      <w:proofErr w:type="spellEnd"/>
      <w:r>
        <w:rPr>
          <w:rFonts w:ascii="Arial" w:hAnsi="Arial"/>
        </w:rPr>
        <w:t xml:space="preserve"> mugs, </w:t>
      </w:r>
      <w:r w:rsidR="007219D1">
        <w:rPr>
          <w:rFonts w:ascii="Arial" w:hAnsi="Arial"/>
        </w:rPr>
        <w:t xml:space="preserve">tote bags, </w:t>
      </w:r>
      <w:r>
        <w:rPr>
          <w:rFonts w:ascii="Arial" w:hAnsi="Arial"/>
        </w:rPr>
        <w:t xml:space="preserve">fridge magnets, tea towels etc unless the items have also been handmade by the same artists or in collaboration with another artist. This is because we have artists and makers creating pottery items and textiles which may be similar and it is not fair to have bought in, mass produced products alongside (even if printed with artwork). </w:t>
      </w:r>
    </w:p>
    <w:p w14:paraId="2FE6A27C" w14:textId="5EA83ED0" w:rsidR="007219D1" w:rsidRDefault="007219D1" w:rsidP="00FE1564">
      <w:pPr>
        <w:pStyle w:val="Standard"/>
        <w:rPr>
          <w:rFonts w:ascii="Arial" w:hAnsi="Arial"/>
        </w:rPr>
      </w:pPr>
      <w:r>
        <w:rPr>
          <w:rFonts w:ascii="Arial" w:hAnsi="Arial"/>
        </w:rPr>
        <w:t>Artists with giclee prints and cards of their original work (</w:t>
      </w:r>
      <w:proofErr w:type="spellStart"/>
      <w:r>
        <w:rPr>
          <w:rFonts w:ascii="Arial" w:hAnsi="Arial"/>
        </w:rPr>
        <w:t>ie</w:t>
      </w:r>
      <w:proofErr w:type="spellEnd"/>
      <w:r>
        <w:rPr>
          <w:rFonts w:ascii="Arial" w:hAnsi="Arial"/>
        </w:rPr>
        <w:t xml:space="preserve"> printed elsewhere) are acceptable if accompanied by a larger percentage of original work. </w:t>
      </w:r>
    </w:p>
    <w:p w14:paraId="2680F417" w14:textId="3BC1A3E1" w:rsidR="000D3B66" w:rsidRDefault="00FE1564">
      <w:pPr>
        <w:pStyle w:val="Standard"/>
        <w:rPr>
          <w:rFonts w:ascii="Arial" w:hAnsi="Arial"/>
        </w:rPr>
      </w:pPr>
      <w:r>
        <w:rPr>
          <w:rFonts w:ascii="Arial" w:hAnsi="Arial"/>
        </w:rPr>
        <w:t>If you have any questions about this, please get in touch.</w:t>
      </w:r>
      <w:r w:rsidR="007219D1">
        <w:rPr>
          <w:rFonts w:ascii="Arial" w:hAnsi="Arial"/>
        </w:rPr>
        <w:t xml:space="preserve"> There may be scope for exceptions to be made for certain specific items if we are unlikely to have any other artist or maker creating similar.</w:t>
      </w:r>
    </w:p>
    <w:p w14:paraId="462F929F" w14:textId="77777777" w:rsidR="00FE1564" w:rsidRPr="00FE1564" w:rsidRDefault="00FE1564">
      <w:pPr>
        <w:pStyle w:val="Standard"/>
      </w:pPr>
    </w:p>
    <w:p w14:paraId="3C20EC4C" w14:textId="77777777" w:rsidR="000D3B66" w:rsidRDefault="00B55017">
      <w:pPr>
        <w:pStyle w:val="Standard"/>
        <w:rPr>
          <w:rFonts w:ascii="Arial" w:hAnsi="Arial"/>
        </w:rPr>
      </w:pPr>
      <w:r>
        <w:rPr>
          <w:rFonts w:ascii="Arial" w:hAnsi="Arial"/>
        </w:rPr>
        <w:t>If you are using a trestle table, please bring your own table covering, ideally a plain neutral colour, preferably white or black so to create a more curated appearance, and long enough to reach floor at front to cover any storage beneath table.</w:t>
      </w:r>
    </w:p>
    <w:p w14:paraId="5616068F" w14:textId="77777777" w:rsidR="000D3B66" w:rsidRDefault="00B55017">
      <w:pPr>
        <w:pStyle w:val="Standard"/>
        <w:rPr>
          <w:rFonts w:ascii="Arial" w:hAnsi="Arial"/>
        </w:rPr>
      </w:pPr>
      <w:r>
        <w:rPr>
          <w:rFonts w:ascii="Arial" w:hAnsi="Arial"/>
        </w:rPr>
        <w:t xml:space="preserve">Please do not bring advertising banners, either attached to your tables or free standing because they do not work well with the appearance of the venue. Please place business cards or a small sign on your table with your name and details. </w:t>
      </w:r>
    </w:p>
    <w:p w14:paraId="26068BD2" w14:textId="77777777" w:rsidR="000D3B66" w:rsidRDefault="000D3B66">
      <w:pPr>
        <w:pStyle w:val="Standard"/>
        <w:rPr>
          <w:rFonts w:ascii="Arial" w:hAnsi="Arial"/>
        </w:rPr>
      </w:pPr>
    </w:p>
    <w:p w14:paraId="642EB208" w14:textId="77777777" w:rsidR="000D3B66" w:rsidRDefault="00B55017">
      <w:pPr>
        <w:pStyle w:val="Standard"/>
        <w:rPr>
          <w:rFonts w:ascii="Arial" w:hAnsi="Arial"/>
        </w:rPr>
      </w:pPr>
      <w:r>
        <w:rPr>
          <w:rFonts w:ascii="Arial" w:hAnsi="Arial"/>
        </w:rPr>
        <w:t xml:space="preserve">Artists are also advised to bring own spotlights to attach to their easels or tables if they are worried about light </w:t>
      </w:r>
      <w:proofErr w:type="gramStart"/>
      <w:r>
        <w:rPr>
          <w:rFonts w:ascii="Arial" w:hAnsi="Arial"/>
        </w:rPr>
        <w:t>levels..</w:t>
      </w:r>
      <w:proofErr w:type="gramEnd"/>
    </w:p>
    <w:p w14:paraId="6E70C654" w14:textId="77777777" w:rsidR="000D3B66" w:rsidRDefault="000D3B66">
      <w:pPr>
        <w:pStyle w:val="Standard"/>
        <w:rPr>
          <w:rFonts w:ascii="Arial" w:hAnsi="Arial"/>
        </w:rPr>
      </w:pPr>
    </w:p>
    <w:p w14:paraId="77757428" w14:textId="77777777" w:rsidR="000D3B66" w:rsidRDefault="00B55017">
      <w:pPr>
        <w:pStyle w:val="Standard"/>
        <w:rPr>
          <w:rFonts w:ascii="Arial" w:hAnsi="Arial"/>
        </w:rPr>
      </w:pPr>
      <w:r>
        <w:rPr>
          <w:rFonts w:ascii="Arial" w:hAnsi="Arial"/>
        </w:rPr>
        <w:t xml:space="preserve">Opening/Trading Times (all dates May till Oct: 10am – 4pm and March till May 10am till 3pm. </w:t>
      </w:r>
    </w:p>
    <w:p w14:paraId="6FF6153E" w14:textId="77777777" w:rsidR="000D3B66" w:rsidRDefault="00B55017">
      <w:pPr>
        <w:pStyle w:val="Standard"/>
        <w:rPr>
          <w:rFonts w:ascii="Arial" w:hAnsi="Arial"/>
        </w:rPr>
      </w:pPr>
      <w:r>
        <w:rPr>
          <w:rFonts w:ascii="Arial" w:hAnsi="Arial"/>
        </w:rPr>
        <w:t>Arrivals to set up:</w:t>
      </w:r>
    </w:p>
    <w:p w14:paraId="4E99EF52" w14:textId="77777777" w:rsidR="000D3B66" w:rsidRDefault="00B55017">
      <w:pPr>
        <w:pStyle w:val="Standard"/>
        <w:rPr>
          <w:rFonts w:ascii="Arial" w:hAnsi="Arial"/>
        </w:rPr>
      </w:pPr>
      <w:r>
        <w:rPr>
          <w:rFonts w:ascii="Arial" w:hAnsi="Arial"/>
        </w:rPr>
        <w:t>From 8am (indoor spaces).  Earlier arrivals can be arranged for outdoor pitches to allow time for erection of own gazebos and displays.</w:t>
      </w:r>
    </w:p>
    <w:p w14:paraId="027F0A1D" w14:textId="77777777" w:rsidR="000D3B66" w:rsidRDefault="000D3B66">
      <w:pPr>
        <w:pStyle w:val="Standard"/>
        <w:rPr>
          <w:rFonts w:ascii="Arial" w:hAnsi="Arial"/>
        </w:rPr>
      </w:pPr>
    </w:p>
    <w:p w14:paraId="5EB3AE89" w14:textId="77777777" w:rsidR="000D3B66" w:rsidRDefault="00B55017">
      <w:pPr>
        <w:pStyle w:val="Standard"/>
        <w:rPr>
          <w:rFonts w:ascii="Arial" w:hAnsi="Arial"/>
        </w:rPr>
      </w:pPr>
      <w:r>
        <w:rPr>
          <w:rFonts w:ascii="Arial" w:hAnsi="Arial"/>
        </w:rPr>
        <w:t>Exhibitors (inside and out) should not pack up until end of trading.  If weather/wind becomes too dangerous or difficult for outdoor stalls, a joint decision (outdoor traders and event organiser) will be made about packing up early(outside-only).</w:t>
      </w:r>
    </w:p>
    <w:p w14:paraId="2E3B99DC" w14:textId="77777777" w:rsidR="000D3B66" w:rsidRDefault="00B55017">
      <w:pPr>
        <w:pStyle w:val="Standard"/>
        <w:rPr>
          <w:rFonts w:ascii="Arial" w:hAnsi="Arial"/>
        </w:rPr>
      </w:pPr>
      <w:r>
        <w:rPr>
          <w:rFonts w:ascii="Arial" w:hAnsi="Arial"/>
        </w:rPr>
        <w:t xml:space="preserve">No alternative indoor space can be offered if that happens. We will try to offer you an alternative date outside as part of our Art at Paxton events or you will receive a full refund. Refunds or alternative dates will not be given if gazebos need to be dismantled during the event – and only if decision not to go ahead due to weather is taken in advance of event or before </w:t>
      </w:r>
      <w:proofErr w:type="gramStart"/>
      <w:r>
        <w:rPr>
          <w:rFonts w:ascii="Arial" w:hAnsi="Arial"/>
        </w:rPr>
        <w:t>set</w:t>
      </w:r>
      <w:proofErr w:type="gramEnd"/>
      <w:r>
        <w:rPr>
          <w:rFonts w:ascii="Arial" w:hAnsi="Arial"/>
        </w:rPr>
        <w:t xml:space="preserve"> up.</w:t>
      </w:r>
    </w:p>
    <w:p w14:paraId="3F8A6078" w14:textId="77777777" w:rsidR="000D3B66" w:rsidRDefault="000D3B66">
      <w:pPr>
        <w:pStyle w:val="Standard"/>
        <w:rPr>
          <w:rFonts w:ascii="Arial" w:hAnsi="Arial"/>
        </w:rPr>
      </w:pPr>
    </w:p>
    <w:p w14:paraId="3AA3A360" w14:textId="77777777" w:rsidR="000D3B66" w:rsidRDefault="00B55017">
      <w:pPr>
        <w:pStyle w:val="Standard"/>
        <w:rPr>
          <w:rFonts w:ascii="Arial" w:hAnsi="Arial"/>
        </w:rPr>
      </w:pPr>
      <w:r>
        <w:rPr>
          <w:rFonts w:ascii="Arial" w:hAnsi="Arial"/>
        </w:rPr>
        <w:t xml:space="preserve">If weather forecast on day before event means it is </w:t>
      </w:r>
      <w:proofErr w:type="spellStart"/>
      <w:r>
        <w:rPr>
          <w:rFonts w:ascii="Arial" w:hAnsi="Arial"/>
        </w:rPr>
        <w:t>is</w:t>
      </w:r>
      <w:proofErr w:type="spellEnd"/>
      <w:r>
        <w:rPr>
          <w:rFonts w:ascii="Arial" w:hAnsi="Arial"/>
        </w:rPr>
        <w:t xml:space="preserve"> too risky for outdoor stalls to be set up, the organisers decision will be </w:t>
      </w:r>
      <w:proofErr w:type="gramStart"/>
      <w:r>
        <w:rPr>
          <w:rFonts w:ascii="Arial" w:hAnsi="Arial"/>
        </w:rPr>
        <w:t>final</w:t>
      </w:r>
      <w:proofErr w:type="gramEnd"/>
      <w:r>
        <w:rPr>
          <w:rFonts w:ascii="Arial" w:hAnsi="Arial"/>
        </w:rPr>
        <w:t xml:space="preserve"> and exhibitors will be offered an alternative date </w:t>
      </w:r>
      <w:r>
        <w:rPr>
          <w:rFonts w:ascii="Arial" w:hAnsi="Arial"/>
        </w:rPr>
        <w:lastRenderedPageBreak/>
        <w:t>outdoors at Paxton and transfer of payment to it or full refund. The indoor event would go ahead as planned unless it was too dangerous for driving.</w:t>
      </w:r>
    </w:p>
    <w:p w14:paraId="32BF742A" w14:textId="77777777" w:rsidR="000D3B66" w:rsidRDefault="000D3B66">
      <w:pPr>
        <w:pStyle w:val="Standard"/>
        <w:rPr>
          <w:rFonts w:ascii="Arial" w:hAnsi="Arial"/>
        </w:rPr>
      </w:pPr>
    </w:p>
    <w:p w14:paraId="75D84460" w14:textId="77777777" w:rsidR="000D3B66" w:rsidRDefault="00B55017">
      <w:pPr>
        <w:pStyle w:val="Standard"/>
        <w:rPr>
          <w:rFonts w:ascii="Arial" w:hAnsi="Arial"/>
        </w:rPr>
      </w:pPr>
      <w:r>
        <w:rPr>
          <w:rFonts w:ascii="Arial" w:hAnsi="Arial"/>
        </w:rPr>
        <w:t>The outdoor stalls are likely to be only seasonal and are an addition to the Gallery event. The Gallery event will take place regardless of whether there are outdoor stalls or not.</w:t>
      </w:r>
    </w:p>
    <w:p w14:paraId="04C3FDE8" w14:textId="77777777" w:rsidR="000D3B66" w:rsidRDefault="000D3B66">
      <w:pPr>
        <w:pStyle w:val="Standard"/>
        <w:rPr>
          <w:rFonts w:ascii="Arial" w:hAnsi="Arial"/>
        </w:rPr>
      </w:pPr>
    </w:p>
    <w:p w14:paraId="6DF05777" w14:textId="77777777" w:rsidR="000D3B66" w:rsidRDefault="00B55017">
      <w:pPr>
        <w:pStyle w:val="Standard"/>
      </w:pPr>
      <w:r>
        <w:rPr>
          <w:rFonts w:ascii="Arial" w:hAnsi="Arial"/>
        </w:rPr>
        <w:t xml:space="preserve">We may accept some artisan food makers for outdoor spaces for </w:t>
      </w:r>
      <w:r>
        <w:rPr>
          <w:rFonts w:ascii="Arial" w:hAnsi="Arial"/>
          <w:b/>
          <w:bCs/>
        </w:rPr>
        <w:t>Tuesday events only</w:t>
      </w:r>
      <w:r>
        <w:rPr>
          <w:rFonts w:ascii="Arial" w:hAnsi="Arial"/>
        </w:rPr>
        <w:t xml:space="preserve"> but NOT food that could be eaten on the premises to rival on site </w:t>
      </w:r>
      <w:proofErr w:type="gramStart"/>
      <w:r>
        <w:rPr>
          <w:rFonts w:ascii="Arial" w:hAnsi="Arial"/>
        </w:rPr>
        <w:t>cafe  So</w:t>
      </w:r>
      <w:proofErr w:type="gramEnd"/>
      <w:r>
        <w:rPr>
          <w:rFonts w:ascii="Arial" w:hAnsi="Arial"/>
        </w:rPr>
        <w:t xml:space="preserve"> bread maker, jams, chutneys, honey are ok. Please get in touch if you are interested and we will double-check with Paxton.</w:t>
      </w:r>
    </w:p>
    <w:p w14:paraId="38585430" w14:textId="77777777" w:rsidR="000D3B66" w:rsidRDefault="000D3B66">
      <w:pPr>
        <w:pStyle w:val="Standard"/>
        <w:rPr>
          <w:rFonts w:ascii="Arial" w:hAnsi="Arial"/>
        </w:rPr>
      </w:pPr>
    </w:p>
    <w:p w14:paraId="2FA274E7" w14:textId="77777777" w:rsidR="000D3B66" w:rsidRDefault="00B55017">
      <w:pPr>
        <w:pStyle w:val="Standard"/>
        <w:rPr>
          <w:rFonts w:ascii="Arial" w:hAnsi="Arial"/>
        </w:rPr>
      </w:pPr>
      <w:r>
        <w:rPr>
          <w:rFonts w:ascii="Arial" w:hAnsi="Arial"/>
        </w:rPr>
        <w:t xml:space="preserve">If we were forced to cancel entire event due to bad/dangerous weather warnings, we will do our best to offer traders alternative dates at same venue, but only if venue agrees to transfer hire costs. If we </w:t>
      </w:r>
      <w:proofErr w:type="gramStart"/>
      <w:r>
        <w:rPr>
          <w:rFonts w:ascii="Arial" w:hAnsi="Arial"/>
        </w:rPr>
        <w:t>are not able to</w:t>
      </w:r>
      <w:proofErr w:type="gramEnd"/>
      <w:r>
        <w:rPr>
          <w:rFonts w:ascii="Arial" w:hAnsi="Arial"/>
        </w:rPr>
        <w:t xml:space="preserve"> secure this, we would not be able to offer alternative dates or refund fees. </w:t>
      </w:r>
      <w:proofErr w:type="gramStart"/>
      <w:r>
        <w:rPr>
          <w:rFonts w:ascii="Arial" w:hAnsi="Arial"/>
        </w:rPr>
        <w:t>Sadly</w:t>
      </w:r>
      <w:proofErr w:type="gramEnd"/>
      <w:r>
        <w:rPr>
          <w:rFonts w:ascii="Arial" w:hAnsi="Arial"/>
        </w:rPr>
        <w:t xml:space="preserve"> our insurers will not cover us for bad weather event cancellations.</w:t>
      </w:r>
    </w:p>
    <w:p w14:paraId="066B95FE" w14:textId="77777777" w:rsidR="000D3B66" w:rsidRDefault="00B55017">
      <w:pPr>
        <w:pStyle w:val="Standard"/>
        <w:rPr>
          <w:rFonts w:ascii="Arial" w:hAnsi="Arial"/>
        </w:rPr>
      </w:pPr>
      <w:r>
        <w:rPr>
          <w:rFonts w:ascii="Arial" w:hAnsi="Arial"/>
        </w:rPr>
        <w:t xml:space="preserve"> </w:t>
      </w:r>
    </w:p>
    <w:p w14:paraId="6865DD1B" w14:textId="77777777" w:rsidR="000D3B66" w:rsidRDefault="00B55017">
      <w:pPr>
        <w:pStyle w:val="Standard"/>
        <w:rPr>
          <w:rFonts w:ascii="Arial" w:hAnsi="Arial"/>
        </w:rPr>
      </w:pPr>
      <w:r>
        <w:rPr>
          <w:rFonts w:ascii="Arial" w:hAnsi="Arial"/>
        </w:rPr>
        <w:t>In the unlikely event we were to cancel the event for any other reason (within our control), full refunds will be given or alternative events/venues offered as transfer.</w:t>
      </w:r>
    </w:p>
    <w:p w14:paraId="26E0389D" w14:textId="77777777" w:rsidR="000D3B66" w:rsidRDefault="000D3B66">
      <w:pPr>
        <w:pStyle w:val="Standard"/>
        <w:rPr>
          <w:rFonts w:ascii="Arial" w:hAnsi="Arial"/>
        </w:rPr>
      </w:pPr>
    </w:p>
    <w:p w14:paraId="02E8B6C8" w14:textId="77777777" w:rsidR="000D3B66" w:rsidRDefault="00B55017">
      <w:pPr>
        <w:pStyle w:val="Standard"/>
        <w:rPr>
          <w:rFonts w:ascii="Arial" w:hAnsi="Arial"/>
        </w:rPr>
      </w:pPr>
      <w:r>
        <w:rPr>
          <w:rFonts w:ascii="Arial" w:hAnsi="Arial"/>
        </w:rPr>
        <w:t xml:space="preserve">If traders cancel, we ask for minimum of 2 </w:t>
      </w:r>
      <w:proofErr w:type="spellStart"/>
      <w:r>
        <w:rPr>
          <w:rFonts w:ascii="Arial" w:hAnsi="Arial"/>
        </w:rPr>
        <w:t>months notice</w:t>
      </w:r>
      <w:proofErr w:type="spellEnd"/>
      <w:r>
        <w:rPr>
          <w:rFonts w:ascii="Arial" w:hAnsi="Arial"/>
        </w:rPr>
        <w:t xml:space="preserve"> for annual two-day events and minimum four </w:t>
      </w:r>
      <w:proofErr w:type="spellStart"/>
      <w:r>
        <w:rPr>
          <w:rFonts w:ascii="Arial" w:hAnsi="Arial"/>
        </w:rPr>
        <w:t>weeks notice</w:t>
      </w:r>
      <w:proofErr w:type="spellEnd"/>
      <w:r>
        <w:rPr>
          <w:rFonts w:ascii="Arial" w:hAnsi="Arial"/>
        </w:rPr>
        <w:t xml:space="preserve"> for monthly events to receive a refund, otherwise no refunds can be given.</w:t>
      </w:r>
    </w:p>
    <w:p w14:paraId="34B8BEAB" w14:textId="77777777" w:rsidR="000D3B66" w:rsidRDefault="000D3B66">
      <w:pPr>
        <w:pStyle w:val="Standard"/>
        <w:rPr>
          <w:rFonts w:ascii="Arial" w:hAnsi="Arial"/>
        </w:rPr>
      </w:pPr>
    </w:p>
    <w:p w14:paraId="2E777FD0" w14:textId="77777777" w:rsidR="000D3B66" w:rsidRDefault="00B55017">
      <w:pPr>
        <w:pStyle w:val="Standard"/>
        <w:rPr>
          <w:rFonts w:ascii="Arial" w:hAnsi="Arial"/>
        </w:rPr>
      </w:pPr>
      <w:r>
        <w:rPr>
          <w:rFonts w:ascii="Arial" w:hAnsi="Arial"/>
        </w:rPr>
        <w:t>Just by way of background:</w:t>
      </w:r>
    </w:p>
    <w:p w14:paraId="396F294D" w14:textId="77777777" w:rsidR="000D3B66" w:rsidRDefault="00B55017">
      <w:pPr>
        <w:pStyle w:val="Standard"/>
        <w:rPr>
          <w:rFonts w:ascii="Arial" w:hAnsi="Arial"/>
        </w:rPr>
      </w:pPr>
      <w:r>
        <w:rPr>
          <w:rFonts w:ascii="Arial" w:hAnsi="Arial"/>
        </w:rPr>
        <w:t>We first approached Paxton House 5 years ago about setting up Art at Paxton, using the Picture Gallery.</w:t>
      </w:r>
    </w:p>
    <w:p w14:paraId="78904789" w14:textId="77777777" w:rsidR="000D3B66" w:rsidRDefault="00B55017">
      <w:pPr>
        <w:pStyle w:val="Standard"/>
        <w:rPr>
          <w:rFonts w:ascii="Arial" w:hAnsi="Arial"/>
        </w:rPr>
      </w:pPr>
      <w:r>
        <w:rPr>
          <w:rFonts w:ascii="Arial" w:hAnsi="Arial"/>
        </w:rPr>
        <w:t>Restrictions due to the national art collections it housed then, meant it could not be used for free entry, public-facing events.</w:t>
      </w:r>
    </w:p>
    <w:p w14:paraId="5215476F" w14:textId="77777777" w:rsidR="000D3B66" w:rsidRDefault="00B55017">
      <w:pPr>
        <w:pStyle w:val="Standard"/>
        <w:rPr>
          <w:rFonts w:ascii="Arial" w:hAnsi="Arial"/>
        </w:rPr>
      </w:pPr>
      <w:r>
        <w:rPr>
          <w:rFonts w:ascii="Arial" w:hAnsi="Arial"/>
        </w:rPr>
        <w:t>The transfer of that art collection to the main house and plans to refurbish the gallery ahead of next year re-opening, mean it can now be used as a multi-</w:t>
      </w:r>
      <w:proofErr w:type="gramStart"/>
      <w:r>
        <w:rPr>
          <w:rFonts w:ascii="Arial" w:hAnsi="Arial"/>
        </w:rPr>
        <w:t>use ,</w:t>
      </w:r>
      <w:proofErr w:type="gramEnd"/>
      <w:r>
        <w:rPr>
          <w:rFonts w:ascii="Arial" w:hAnsi="Arial"/>
        </w:rPr>
        <w:t xml:space="preserve"> free public access, event space.</w:t>
      </w:r>
    </w:p>
    <w:p w14:paraId="1562401F" w14:textId="77777777" w:rsidR="000D3B66" w:rsidRDefault="000D3B66">
      <w:pPr>
        <w:pStyle w:val="Standard"/>
        <w:rPr>
          <w:rFonts w:ascii="Arial" w:hAnsi="Arial"/>
        </w:rPr>
      </w:pPr>
    </w:p>
    <w:p w14:paraId="7542B415" w14:textId="77777777" w:rsidR="000D3B66" w:rsidRDefault="00B55017">
      <w:pPr>
        <w:pStyle w:val="Standard"/>
      </w:pPr>
      <w:r>
        <w:rPr>
          <w:rFonts w:ascii="Arial" w:hAnsi="Arial"/>
        </w:rPr>
        <w:t xml:space="preserve">If you would like more </w:t>
      </w:r>
      <w:proofErr w:type="gramStart"/>
      <w:r>
        <w:rPr>
          <w:rFonts w:ascii="Arial" w:hAnsi="Arial"/>
        </w:rPr>
        <w:t>info</w:t>
      </w:r>
      <w:proofErr w:type="gramEnd"/>
      <w:r>
        <w:rPr>
          <w:rFonts w:ascii="Arial" w:hAnsi="Arial"/>
        </w:rPr>
        <w:t xml:space="preserve"> please get in touch at </w:t>
      </w:r>
      <w:hyperlink r:id="rId7" w:history="1">
        <w:r>
          <w:rPr>
            <w:rFonts w:ascii="Arial" w:hAnsi="Arial"/>
          </w:rPr>
          <w:t>info@thetinshed.co.uk</w:t>
        </w:r>
      </w:hyperlink>
    </w:p>
    <w:p w14:paraId="1B038D21" w14:textId="77777777" w:rsidR="000D3B66" w:rsidRDefault="000D3B66">
      <w:pPr>
        <w:pStyle w:val="Standard"/>
        <w:rPr>
          <w:rFonts w:ascii="Arial" w:hAnsi="Arial"/>
        </w:rPr>
      </w:pPr>
    </w:p>
    <w:p w14:paraId="7249FC6F" w14:textId="77777777" w:rsidR="000D3B66" w:rsidRDefault="00B55017">
      <w:pPr>
        <w:pStyle w:val="Standard"/>
        <w:rPr>
          <w:rFonts w:ascii="Arial" w:hAnsi="Arial"/>
        </w:rPr>
      </w:pPr>
      <w:r>
        <w:rPr>
          <w:rFonts w:ascii="Arial" w:hAnsi="Arial"/>
        </w:rPr>
        <w:t>If you would like to apply, please fill in the form and send a few pics of your work or a link so we can see what you do.</w:t>
      </w:r>
    </w:p>
    <w:p w14:paraId="1B66192D" w14:textId="77777777" w:rsidR="000D3B66" w:rsidRDefault="000D3B66">
      <w:pPr>
        <w:pStyle w:val="Standard"/>
        <w:rPr>
          <w:rFonts w:ascii="Arial" w:hAnsi="Arial"/>
        </w:rPr>
      </w:pPr>
    </w:p>
    <w:p w14:paraId="36E087B9" w14:textId="77777777" w:rsidR="000D3B66" w:rsidRDefault="00B55017">
      <w:pPr>
        <w:pStyle w:val="Standard"/>
        <w:rPr>
          <w:rFonts w:ascii="Arial" w:hAnsi="Arial"/>
        </w:rPr>
      </w:pPr>
      <w:r>
        <w:rPr>
          <w:rFonts w:ascii="Arial" w:hAnsi="Arial"/>
        </w:rPr>
        <w:t>Once applications are accepted we will send confirmation of booking and payment details.</w:t>
      </w:r>
    </w:p>
    <w:p w14:paraId="5EC39CC5" w14:textId="77777777" w:rsidR="000D3B66" w:rsidRDefault="000D3B66">
      <w:pPr>
        <w:pStyle w:val="Standard"/>
        <w:rPr>
          <w:rFonts w:ascii="Arial" w:hAnsi="Arial"/>
        </w:rPr>
      </w:pPr>
    </w:p>
    <w:p w14:paraId="1162263C" w14:textId="77777777" w:rsidR="000D3B66" w:rsidRDefault="00B55017">
      <w:pPr>
        <w:pStyle w:val="Standard"/>
        <w:rPr>
          <w:rFonts w:ascii="Arial" w:hAnsi="Arial"/>
        </w:rPr>
      </w:pPr>
      <w:r>
        <w:rPr>
          <w:rFonts w:ascii="Arial" w:hAnsi="Arial"/>
        </w:rPr>
        <w:t>We ask that payments for the annual two-day events are made at time of booking. Please see details on booking form.</w:t>
      </w:r>
    </w:p>
    <w:p w14:paraId="7D617827" w14:textId="77777777" w:rsidR="000D3B66" w:rsidRDefault="000D3B66">
      <w:pPr>
        <w:pStyle w:val="Standard"/>
        <w:rPr>
          <w:rFonts w:ascii="Arial" w:hAnsi="Arial"/>
        </w:rPr>
      </w:pPr>
    </w:p>
    <w:p w14:paraId="1F4B5E64" w14:textId="77777777" w:rsidR="000D3B66" w:rsidRDefault="00B55017">
      <w:pPr>
        <w:pStyle w:val="Standard"/>
        <w:rPr>
          <w:rFonts w:ascii="Arial" w:hAnsi="Arial"/>
        </w:rPr>
      </w:pPr>
      <w:r>
        <w:rPr>
          <w:rFonts w:ascii="Arial" w:hAnsi="Arial"/>
        </w:rPr>
        <w:t>If booking more than one of the monthly events, we ask that the first month, or as many as you can afford are paid for at time of confirmation.</w:t>
      </w:r>
    </w:p>
    <w:p w14:paraId="2970DD4C" w14:textId="77777777" w:rsidR="000D3B66" w:rsidRDefault="00B55017">
      <w:pPr>
        <w:pStyle w:val="Standard"/>
        <w:rPr>
          <w:rFonts w:ascii="Arial" w:hAnsi="Arial"/>
        </w:rPr>
      </w:pPr>
      <w:r>
        <w:rPr>
          <w:rFonts w:ascii="Arial" w:hAnsi="Arial"/>
        </w:rPr>
        <w:t>All following months (after your first one) should be paid for at least one month ahead of event date.</w:t>
      </w:r>
    </w:p>
    <w:p w14:paraId="69E68493" w14:textId="77777777" w:rsidR="000D3B66" w:rsidRDefault="00B55017">
      <w:pPr>
        <w:pStyle w:val="Standard"/>
        <w:rPr>
          <w:rFonts w:ascii="Arial" w:hAnsi="Arial"/>
        </w:rPr>
      </w:pPr>
      <w:r>
        <w:rPr>
          <w:rFonts w:ascii="Arial" w:hAnsi="Arial"/>
        </w:rPr>
        <w:t xml:space="preserve">Please add reference </w:t>
      </w:r>
      <w:proofErr w:type="spellStart"/>
      <w:r>
        <w:rPr>
          <w:rFonts w:ascii="Arial" w:hAnsi="Arial"/>
        </w:rPr>
        <w:t>PaxtonTues</w:t>
      </w:r>
      <w:proofErr w:type="spellEnd"/>
      <w:r>
        <w:rPr>
          <w:rFonts w:ascii="Arial" w:hAnsi="Arial"/>
        </w:rPr>
        <w:t>?? and add month/s.</w:t>
      </w:r>
    </w:p>
    <w:p w14:paraId="4B78DEAF" w14:textId="77777777" w:rsidR="000D3B66" w:rsidRDefault="00B55017">
      <w:pPr>
        <w:pStyle w:val="Standard"/>
        <w:rPr>
          <w:rFonts w:ascii="Arial" w:hAnsi="Arial"/>
        </w:rPr>
      </w:pPr>
      <w:r>
        <w:rPr>
          <w:rFonts w:ascii="Arial" w:hAnsi="Arial"/>
        </w:rPr>
        <w:t xml:space="preserve">All additional months after initial booking/payment, should be paid for at least a full month ahead of each event date.  </w:t>
      </w:r>
    </w:p>
    <w:p w14:paraId="7703ACE6" w14:textId="77777777" w:rsidR="000D3B66" w:rsidRDefault="000D3B66">
      <w:pPr>
        <w:pStyle w:val="Standard"/>
        <w:rPr>
          <w:rFonts w:ascii="Arial" w:hAnsi="Arial"/>
        </w:rPr>
      </w:pPr>
    </w:p>
    <w:p w14:paraId="630CDEC6" w14:textId="77777777" w:rsidR="000D3B66" w:rsidRDefault="00B55017">
      <w:pPr>
        <w:pStyle w:val="Standard"/>
        <w:rPr>
          <w:rFonts w:ascii="Arial" w:hAnsi="Arial"/>
        </w:rPr>
      </w:pPr>
      <w:r>
        <w:rPr>
          <w:rFonts w:ascii="Arial" w:hAnsi="Arial"/>
        </w:rPr>
        <w:t>Please see separate Application form.</w:t>
      </w:r>
    </w:p>
    <w:p w14:paraId="7FCB4F6E" w14:textId="77777777" w:rsidR="000D3B66" w:rsidRDefault="000D3B66">
      <w:pPr>
        <w:pStyle w:val="Standard"/>
        <w:rPr>
          <w:rFonts w:ascii="Arial" w:hAnsi="Arial"/>
        </w:rPr>
      </w:pPr>
    </w:p>
    <w:p w14:paraId="35B338AE" w14:textId="77777777" w:rsidR="000D3B66" w:rsidRDefault="00B55017">
      <w:pPr>
        <w:pStyle w:val="Standard"/>
        <w:rPr>
          <w:rFonts w:ascii="Arial" w:hAnsi="Arial"/>
        </w:rPr>
      </w:pPr>
      <w:r>
        <w:rPr>
          <w:rFonts w:ascii="Arial" w:hAnsi="Arial"/>
        </w:rPr>
        <w:t>Hope you can join us.</w:t>
      </w:r>
    </w:p>
    <w:p w14:paraId="37923FA8" w14:textId="77777777" w:rsidR="000D3B66" w:rsidRDefault="000D3B66">
      <w:pPr>
        <w:pStyle w:val="Standard"/>
        <w:rPr>
          <w:rFonts w:ascii="Arial" w:hAnsi="Arial"/>
        </w:rPr>
      </w:pPr>
    </w:p>
    <w:p w14:paraId="00A0DEB6" w14:textId="77777777" w:rsidR="000D3B66" w:rsidRDefault="00B55017">
      <w:pPr>
        <w:pStyle w:val="Standard"/>
        <w:rPr>
          <w:rFonts w:ascii="Arial" w:hAnsi="Arial"/>
        </w:rPr>
      </w:pPr>
      <w:r>
        <w:rPr>
          <w:rFonts w:ascii="Arial" w:hAnsi="Arial"/>
        </w:rPr>
        <w:t>Lesley</w:t>
      </w:r>
    </w:p>
    <w:p w14:paraId="368C94F4" w14:textId="77777777" w:rsidR="000D3B66" w:rsidRDefault="00B55017">
      <w:pPr>
        <w:pStyle w:val="Standard"/>
        <w:rPr>
          <w:rFonts w:ascii="Arial" w:hAnsi="Arial"/>
        </w:rPr>
      </w:pPr>
      <w:r>
        <w:rPr>
          <w:rFonts w:ascii="Arial" w:hAnsi="Arial"/>
        </w:rPr>
        <w:t>07973108608</w:t>
      </w:r>
    </w:p>
    <w:p w14:paraId="4A3B2E41" w14:textId="77777777" w:rsidR="000D3B66" w:rsidRDefault="00B55017">
      <w:pPr>
        <w:pStyle w:val="Standard"/>
        <w:rPr>
          <w:rFonts w:ascii="Arial" w:hAnsi="Arial"/>
        </w:rPr>
      </w:pPr>
      <w:r>
        <w:rPr>
          <w:rFonts w:ascii="Arial" w:hAnsi="Arial"/>
        </w:rPr>
        <w:t>www.thetinshed.co.uk</w:t>
      </w:r>
    </w:p>
    <w:p w14:paraId="5B6A6235" w14:textId="77777777" w:rsidR="000D3B66" w:rsidRDefault="000D3B66">
      <w:pPr>
        <w:pStyle w:val="Standard"/>
        <w:rPr>
          <w:rFonts w:ascii="Arial" w:hAnsi="Arial"/>
        </w:rPr>
      </w:pPr>
    </w:p>
    <w:p w14:paraId="1B4668FE" w14:textId="77777777" w:rsidR="000D3B66" w:rsidRDefault="000D3B66">
      <w:pPr>
        <w:pStyle w:val="Standard"/>
        <w:rPr>
          <w:rFonts w:ascii="Arial" w:hAnsi="Arial"/>
        </w:rPr>
      </w:pPr>
    </w:p>
    <w:p w14:paraId="773694AA" w14:textId="77777777" w:rsidR="000D3B66" w:rsidRDefault="000D3B66">
      <w:pPr>
        <w:pStyle w:val="Standard"/>
        <w:rPr>
          <w:rFonts w:ascii="Arial" w:hAnsi="Arial"/>
        </w:rPr>
      </w:pPr>
    </w:p>
    <w:p w14:paraId="03F22709" w14:textId="77777777" w:rsidR="000D3B66" w:rsidRDefault="000D3B66">
      <w:pPr>
        <w:pStyle w:val="Standard"/>
        <w:rPr>
          <w:rFonts w:ascii="Arial" w:hAnsi="Arial"/>
        </w:rPr>
      </w:pPr>
    </w:p>
    <w:p w14:paraId="7BD03FAF" w14:textId="77777777" w:rsidR="000D3B66" w:rsidRDefault="000D3B66">
      <w:pPr>
        <w:pStyle w:val="Standard"/>
        <w:rPr>
          <w:rFonts w:ascii="Arial" w:hAnsi="Arial"/>
        </w:rPr>
      </w:pPr>
    </w:p>
    <w:p w14:paraId="7F281E59" w14:textId="77777777" w:rsidR="000D3B66" w:rsidRDefault="000D3B66">
      <w:pPr>
        <w:pStyle w:val="Standard"/>
        <w:rPr>
          <w:rFonts w:ascii="Arial" w:hAnsi="Arial"/>
        </w:rPr>
      </w:pPr>
    </w:p>
    <w:p w14:paraId="41212D40" w14:textId="77777777" w:rsidR="000D3B66" w:rsidRDefault="000D3B66">
      <w:pPr>
        <w:pStyle w:val="Standard"/>
        <w:rPr>
          <w:rFonts w:ascii="Arial" w:hAnsi="Arial"/>
        </w:rPr>
      </w:pPr>
    </w:p>
    <w:p w14:paraId="30D1BFE6" w14:textId="77777777" w:rsidR="000D3B66" w:rsidRDefault="000D3B66">
      <w:pPr>
        <w:pStyle w:val="Standard"/>
        <w:rPr>
          <w:rFonts w:ascii="Arial" w:hAnsi="Arial"/>
        </w:rPr>
      </w:pPr>
    </w:p>
    <w:p w14:paraId="79BBB79D" w14:textId="77777777" w:rsidR="000D3B66" w:rsidRDefault="000D3B66">
      <w:pPr>
        <w:pStyle w:val="Standard"/>
        <w:rPr>
          <w:rFonts w:ascii="Arial" w:hAnsi="Arial"/>
        </w:rPr>
      </w:pPr>
    </w:p>
    <w:p w14:paraId="317FF2CE" w14:textId="77777777" w:rsidR="000D3B66" w:rsidRDefault="000D3B66">
      <w:pPr>
        <w:pStyle w:val="Standard"/>
        <w:rPr>
          <w:rFonts w:ascii="Arial" w:hAnsi="Arial"/>
        </w:rPr>
      </w:pPr>
    </w:p>
    <w:p w14:paraId="14928A8D" w14:textId="77777777" w:rsidR="000D3B66" w:rsidRDefault="000D3B66">
      <w:pPr>
        <w:pStyle w:val="Standard"/>
        <w:rPr>
          <w:rFonts w:ascii="Arial" w:hAnsi="Arial"/>
        </w:rPr>
      </w:pPr>
    </w:p>
    <w:p w14:paraId="54DA0229" w14:textId="77777777" w:rsidR="000D3B66" w:rsidRDefault="000D3B66">
      <w:pPr>
        <w:pStyle w:val="Standard"/>
        <w:rPr>
          <w:rFonts w:ascii="Arial" w:hAnsi="Arial"/>
        </w:rPr>
      </w:pPr>
    </w:p>
    <w:p w14:paraId="4A91CEE9" w14:textId="77777777" w:rsidR="000D3B66" w:rsidRDefault="000D3B66">
      <w:pPr>
        <w:pStyle w:val="Standard"/>
        <w:rPr>
          <w:rFonts w:ascii="Arial" w:hAnsi="Arial"/>
        </w:rPr>
      </w:pPr>
    </w:p>
    <w:p w14:paraId="56BBAFB0" w14:textId="77777777" w:rsidR="000D3B66" w:rsidRDefault="000D3B66">
      <w:pPr>
        <w:pStyle w:val="Standard"/>
        <w:rPr>
          <w:rFonts w:ascii="Arial" w:hAnsi="Arial"/>
        </w:rPr>
      </w:pPr>
    </w:p>
    <w:p w14:paraId="794FD41E" w14:textId="77777777" w:rsidR="000D3B66" w:rsidRDefault="000D3B66">
      <w:pPr>
        <w:pStyle w:val="Standard"/>
        <w:rPr>
          <w:rFonts w:ascii="Arial" w:hAnsi="Arial"/>
        </w:rPr>
      </w:pPr>
    </w:p>
    <w:p w14:paraId="0689734B" w14:textId="77777777" w:rsidR="000D3B66" w:rsidRDefault="000D3B66">
      <w:pPr>
        <w:pStyle w:val="Standard"/>
        <w:rPr>
          <w:rFonts w:ascii="Arial" w:hAnsi="Arial"/>
        </w:rPr>
      </w:pPr>
    </w:p>
    <w:p w14:paraId="6218C967" w14:textId="77777777" w:rsidR="000D3B66" w:rsidRDefault="000D3B66">
      <w:pPr>
        <w:pStyle w:val="Standard"/>
        <w:rPr>
          <w:rFonts w:ascii="Arial" w:hAnsi="Arial"/>
        </w:rPr>
      </w:pPr>
    </w:p>
    <w:sectPr w:rsidR="000D3B6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3CA17" w14:textId="77777777" w:rsidR="0029279C" w:rsidRDefault="0029279C">
      <w:r>
        <w:separator/>
      </w:r>
    </w:p>
  </w:endnote>
  <w:endnote w:type="continuationSeparator" w:id="0">
    <w:p w14:paraId="48E02996" w14:textId="77777777" w:rsidR="0029279C" w:rsidRDefault="0029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44E0" w14:textId="77777777" w:rsidR="0029279C" w:rsidRDefault="0029279C">
      <w:r>
        <w:rPr>
          <w:color w:val="000000"/>
        </w:rPr>
        <w:separator/>
      </w:r>
    </w:p>
  </w:footnote>
  <w:footnote w:type="continuationSeparator" w:id="0">
    <w:p w14:paraId="56284330" w14:textId="77777777" w:rsidR="0029279C" w:rsidRDefault="00292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B66"/>
    <w:rsid w:val="000D3B66"/>
    <w:rsid w:val="00195C43"/>
    <w:rsid w:val="0029279C"/>
    <w:rsid w:val="004E6ECA"/>
    <w:rsid w:val="00574314"/>
    <w:rsid w:val="007219D1"/>
    <w:rsid w:val="00775A32"/>
    <w:rsid w:val="00945A49"/>
    <w:rsid w:val="00B448D2"/>
    <w:rsid w:val="00B55017"/>
    <w:rsid w:val="00E46B3E"/>
    <w:rsid w:val="00EE19A3"/>
    <w:rsid w:val="00FE1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0AB9"/>
  <w15:docId w15:val="{2CFEED6B-F5C6-4391-A169-5A6E3E7B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thetinshed.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1659</Words>
  <Characters>9460</Characters>
  <Application>Microsoft Office Word</Application>
  <DocSecurity>0</DocSecurity>
  <Lines>78</Lines>
  <Paragraphs>22</Paragraphs>
  <ScaleCrop>false</ScaleCrop>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 M</cp:lastModifiedBy>
  <cp:revision>5</cp:revision>
  <dcterms:created xsi:type="dcterms:W3CDTF">2026-06-22T10:27:00Z</dcterms:created>
  <dcterms:modified xsi:type="dcterms:W3CDTF">2026-08-14T09:55:00Z</dcterms:modified>
</cp:coreProperties>
</file>